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A7" w:rsidRDefault="00660A32" w:rsidP="001C7DA5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572AB0" wp14:editId="3E0D630D">
            <wp:simplePos x="0" y="0"/>
            <wp:positionH relativeFrom="column">
              <wp:posOffset>245805</wp:posOffset>
            </wp:positionH>
            <wp:positionV relativeFrom="paragraph">
              <wp:posOffset>-127819</wp:posOffset>
            </wp:positionV>
            <wp:extent cx="4444181" cy="2955558"/>
            <wp:effectExtent l="0" t="0" r="0" b="0"/>
            <wp:wrapNone/>
            <wp:docPr id="10" name="Picture 10" descr="C:\Users\Alicia\AppData\Local\Microsoft\Windows\Temporary Internet Files\Content.IE5\SEB6STJM\MP9004010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licia\AppData\Local\Microsoft\Windows\Temporary Internet Files\Content.IE5\SEB6STJM\MP90040103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462" cy="295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47A7" w:rsidRDefault="009C47A7" w:rsidP="001C7DA5">
      <w:pPr>
        <w:spacing w:after="0" w:line="240" w:lineRule="auto"/>
      </w:pPr>
    </w:p>
    <w:p w:rsidR="00660A32" w:rsidRPr="00660A32" w:rsidRDefault="00660A32" w:rsidP="009C47A7">
      <w:pPr>
        <w:spacing w:after="0" w:line="240" w:lineRule="auto"/>
        <w:rPr>
          <w:b/>
          <w:color w:val="8DB3E2" w:themeColor="text2" w:themeTint="66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47A7" w:rsidRPr="00660A32">
        <w:rPr>
          <w:b/>
          <w:color w:val="8DB3E2" w:themeColor="text2" w:themeTint="66"/>
          <w:sz w:val="28"/>
          <w:szCs w:val="28"/>
        </w:rPr>
        <w:t>Planning and</w:t>
      </w:r>
      <w:r w:rsidRPr="00660A32">
        <w:rPr>
          <w:b/>
          <w:color w:val="8DB3E2" w:themeColor="text2" w:themeTint="66"/>
          <w:sz w:val="28"/>
          <w:szCs w:val="28"/>
        </w:rPr>
        <w:t xml:space="preserve">                              </w:t>
      </w:r>
      <w:r w:rsidR="007E114C">
        <w:rPr>
          <w:b/>
          <w:color w:val="8DB3E2" w:themeColor="text2" w:themeTint="66"/>
          <w:sz w:val="28"/>
          <w:szCs w:val="28"/>
        </w:rPr>
        <w:t xml:space="preserve">         </w:t>
      </w:r>
      <w:r w:rsidRPr="00660A32">
        <w:rPr>
          <w:b/>
          <w:color w:val="8DB3E2" w:themeColor="text2" w:themeTint="66"/>
          <w:sz w:val="28"/>
          <w:szCs w:val="28"/>
        </w:rPr>
        <w:t xml:space="preserve"> </w:t>
      </w:r>
      <w:r w:rsidRPr="00660A32">
        <w:rPr>
          <w:b/>
          <w:color w:val="FFFF00"/>
          <w:sz w:val="28"/>
          <w:szCs w:val="28"/>
        </w:rPr>
        <w:t>Powerful and engaging</w:t>
      </w:r>
      <w:r w:rsidR="009C47A7" w:rsidRPr="00660A32">
        <w:rPr>
          <w:b/>
          <w:color w:val="FFFF00"/>
          <w:sz w:val="28"/>
          <w:szCs w:val="28"/>
        </w:rPr>
        <w:t xml:space="preserve"> </w:t>
      </w:r>
    </w:p>
    <w:p w:rsidR="00660A32" w:rsidRDefault="00660A32" w:rsidP="009C47A7">
      <w:pPr>
        <w:spacing w:after="0" w:line="240" w:lineRule="auto"/>
        <w:rPr>
          <w:color w:val="8DB3E2" w:themeColor="text2" w:themeTint="66"/>
          <w:sz w:val="28"/>
          <w:szCs w:val="28"/>
        </w:rPr>
      </w:pPr>
      <w:r w:rsidRPr="00660A32">
        <w:rPr>
          <w:b/>
          <w:color w:val="8DB3E2" w:themeColor="text2" w:themeTint="66"/>
          <w:sz w:val="28"/>
          <w:szCs w:val="28"/>
        </w:rPr>
        <w:t xml:space="preserve">        </w:t>
      </w:r>
      <w:r w:rsidR="009C47A7" w:rsidRPr="00660A32">
        <w:rPr>
          <w:b/>
          <w:color w:val="8DB3E2" w:themeColor="text2" w:themeTint="66"/>
          <w:sz w:val="28"/>
          <w:szCs w:val="28"/>
        </w:rPr>
        <w:t>Preparation</w:t>
      </w:r>
      <w:r w:rsidR="009C47A7" w:rsidRPr="00660A32">
        <w:rPr>
          <w:color w:val="8DB3E2" w:themeColor="text2" w:themeTint="66"/>
          <w:sz w:val="28"/>
          <w:szCs w:val="28"/>
        </w:rPr>
        <w:t xml:space="preserve">    </w:t>
      </w:r>
      <w:r w:rsidRPr="00660A32">
        <w:rPr>
          <w:color w:val="8DB3E2" w:themeColor="text2" w:themeTint="66"/>
          <w:sz w:val="28"/>
          <w:szCs w:val="28"/>
        </w:rPr>
        <w:t xml:space="preserve">                                      </w:t>
      </w:r>
      <w:r>
        <w:rPr>
          <w:color w:val="8DB3E2" w:themeColor="text2" w:themeTint="66"/>
          <w:sz w:val="28"/>
          <w:szCs w:val="28"/>
        </w:rPr>
        <w:t xml:space="preserve">   </w:t>
      </w:r>
      <w:r w:rsidRPr="00660A32">
        <w:rPr>
          <w:color w:val="8DB3E2" w:themeColor="text2" w:themeTint="66"/>
          <w:sz w:val="28"/>
          <w:szCs w:val="28"/>
        </w:rPr>
        <w:t xml:space="preserve"> </w:t>
      </w:r>
      <w:r w:rsidR="007E114C">
        <w:rPr>
          <w:color w:val="8DB3E2" w:themeColor="text2" w:themeTint="66"/>
          <w:sz w:val="28"/>
          <w:szCs w:val="28"/>
        </w:rPr>
        <w:t xml:space="preserve">          </w:t>
      </w:r>
      <w:r w:rsidRPr="00660A32">
        <w:rPr>
          <w:b/>
          <w:color w:val="FFFF00"/>
          <w:sz w:val="28"/>
          <w:szCs w:val="28"/>
        </w:rPr>
        <w:t>Lessons</w:t>
      </w:r>
      <w:r w:rsidRPr="00660A32">
        <w:rPr>
          <w:b/>
          <w:color w:val="8DB3E2" w:themeColor="text2" w:themeTint="66"/>
          <w:sz w:val="28"/>
          <w:szCs w:val="28"/>
        </w:rPr>
        <w:t xml:space="preserve"> </w:t>
      </w:r>
      <w:r w:rsidRPr="00660A32">
        <w:rPr>
          <w:color w:val="8DB3E2" w:themeColor="text2" w:themeTint="66"/>
          <w:sz w:val="28"/>
          <w:szCs w:val="28"/>
        </w:rPr>
        <w:t xml:space="preserve">                                        </w:t>
      </w:r>
      <w:r w:rsidR="009C47A7" w:rsidRPr="00660A32">
        <w:rPr>
          <w:color w:val="8DB3E2" w:themeColor="text2" w:themeTint="66"/>
          <w:sz w:val="28"/>
          <w:szCs w:val="28"/>
        </w:rPr>
        <w:t xml:space="preserve"> </w:t>
      </w:r>
      <w:r>
        <w:rPr>
          <w:color w:val="8DB3E2" w:themeColor="text2" w:themeTint="66"/>
          <w:sz w:val="28"/>
          <w:szCs w:val="28"/>
        </w:rPr>
        <w:t xml:space="preserve">     </w:t>
      </w:r>
    </w:p>
    <w:p w:rsidR="00660A32" w:rsidRDefault="00660A32" w:rsidP="009C47A7">
      <w:pPr>
        <w:spacing w:after="0" w:line="240" w:lineRule="auto"/>
        <w:rPr>
          <w:color w:val="8DB3E2" w:themeColor="text2" w:themeTint="66"/>
          <w:sz w:val="28"/>
          <w:szCs w:val="28"/>
        </w:rPr>
      </w:pPr>
    </w:p>
    <w:p w:rsidR="00660A32" w:rsidRDefault="00660A32" w:rsidP="009C47A7">
      <w:pPr>
        <w:spacing w:after="0" w:line="240" w:lineRule="auto"/>
        <w:rPr>
          <w:color w:val="8DB3E2" w:themeColor="text2" w:themeTint="66"/>
          <w:sz w:val="28"/>
          <w:szCs w:val="28"/>
        </w:rPr>
      </w:pPr>
      <w:r>
        <w:rPr>
          <w:color w:val="8DB3E2" w:themeColor="text2" w:themeTint="66"/>
          <w:sz w:val="28"/>
          <w:szCs w:val="28"/>
        </w:rPr>
        <w:t xml:space="preserve">                                      </w:t>
      </w:r>
    </w:p>
    <w:p w:rsidR="009C47A7" w:rsidRPr="00660A32" w:rsidRDefault="00660A32" w:rsidP="009C47A7">
      <w:pPr>
        <w:spacing w:after="0" w:line="240" w:lineRule="auto"/>
        <w:rPr>
          <w:b/>
          <w:color w:val="8DB3E2" w:themeColor="text2" w:themeTint="66"/>
          <w:sz w:val="28"/>
          <w:szCs w:val="28"/>
        </w:rPr>
      </w:pPr>
      <w:r w:rsidRPr="00660A32">
        <w:rPr>
          <w:b/>
          <w:color w:val="8DB3E2" w:themeColor="text2" w:themeTint="66"/>
          <w:sz w:val="28"/>
          <w:szCs w:val="28"/>
        </w:rPr>
        <w:t xml:space="preserve">                                     </w:t>
      </w:r>
      <w:r w:rsidR="009C47A7" w:rsidRPr="00660A32">
        <w:rPr>
          <w:b/>
        </w:rPr>
        <w:t xml:space="preserve">  </w:t>
      </w:r>
      <w:r w:rsidR="009C47A7" w:rsidRPr="00660A32">
        <w:rPr>
          <w:b/>
          <w:color w:val="D6E3BC" w:themeColor="accent3" w:themeTint="66"/>
          <w:sz w:val="28"/>
          <w:szCs w:val="28"/>
        </w:rPr>
        <w:t>Posit</w:t>
      </w:r>
      <w:r w:rsidR="009C47A7" w:rsidRPr="00660A32">
        <w:rPr>
          <w:b/>
          <w:color w:val="D6E3BC" w:themeColor="accent3" w:themeTint="66"/>
          <w:sz w:val="28"/>
          <w:szCs w:val="28"/>
        </w:rPr>
        <w:t>ive Environment</w:t>
      </w:r>
    </w:p>
    <w:p w:rsidR="009C47A7" w:rsidRDefault="009C47A7" w:rsidP="009C47A7">
      <w:pPr>
        <w:spacing w:after="0" w:line="240" w:lineRule="auto"/>
      </w:pPr>
    </w:p>
    <w:p w:rsidR="009C47A7" w:rsidRDefault="009C47A7" w:rsidP="009C47A7">
      <w:pPr>
        <w:spacing w:after="0" w:line="240" w:lineRule="auto"/>
      </w:pPr>
    </w:p>
    <w:p w:rsidR="009C47A7" w:rsidRDefault="009C47A7" w:rsidP="009C47A7">
      <w:pPr>
        <w:spacing w:after="0" w:line="240" w:lineRule="auto"/>
      </w:pPr>
    </w:p>
    <w:p w:rsidR="009C47A7" w:rsidRPr="00660A32" w:rsidRDefault="007E114C" w:rsidP="00660A32">
      <w:pPr>
        <w:spacing w:after="0" w:line="240" w:lineRule="auto"/>
        <w:rPr>
          <w:b/>
          <w:sz w:val="28"/>
          <w:szCs w:val="28"/>
        </w:rPr>
      </w:pPr>
      <w:r>
        <w:rPr>
          <w:color w:val="CCC0D9" w:themeColor="accent4" w:themeTint="66"/>
          <w:sz w:val="28"/>
          <w:szCs w:val="28"/>
        </w:rPr>
        <w:t xml:space="preserve">        </w:t>
      </w:r>
      <w:r w:rsidR="009C47A7" w:rsidRPr="00660A32">
        <w:rPr>
          <w:b/>
          <w:color w:val="CCC0D9" w:themeColor="accent4" w:themeTint="66"/>
          <w:sz w:val="28"/>
          <w:szCs w:val="28"/>
        </w:rPr>
        <w:t>Assessm</w:t>
      </w:r>
      <w:r w:rsidR="009C47A7" w:rsidRPr="00660A32">
        <w:rPr>
          <w:b/>
          <w:color w:val="CCC0D9" w:themeColor="accent4" w:themeTint="66"/>
          <w:sz w:val="28"/>
          <w:szCs w:val="28"/>
        </w:rPr>
        <w:t>ent and reflection</w:t>
      </w:r>
      <w:r w:rsidR="009C47A7" w:rsidRPr="00660A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660A32" w:rsidRPr="00660A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60A32" w:rsidRPr="00660A32">
        <w:rPr>
          <w:sz w:val="28"/>
          <w:szCs w:val="28"/>
        </w:rPr>
        <w:t xml:space="preserve"> </w:t>
      </w:r>
      <w:r w:rsidR="009C47A7" w:rsidRPr="007E114C">
        <w:rPr>
          <w:b/>
          <w:color w:val="D99594" w:themeColor="accent2" w:themeTint="99"/>
          <w:sz w:val="28"/>
          <w:szCs w:val="28"/>
        </w:rPr>
        <w:t>Professional responsibilities</w:t>
      </w:r>
    </w:p>
    <w:p w:rsidR="009C47A7" w:rsidRPr="00660A32" w:rsidRDefault="009C47A7" w:rsidP="00660A32">
      <w:pPr>
        <w:spacing w:after="0" w:line="240" w:lineRule="auto"/>
        <w:rPr>
          <w:sz w:val="28"/>
          <w:szCs w:val="28"/>
        </w:rPr>
      </w:pPr>
      <w:r w:rsidRPr="00660A32">
        <w:rPr>
          <w:b/>
          <w:color w:val="CCC0D9" w:themeColor="accent4" w:themeTint="66"/>
          <w:sz w:val="28"/>
          <w:szCs w:val="28"/>
        </w:rPr>
        <w:t xml:space="preserve">           </w:t>
      </w:r>
      <w:r w:rsidR="00660A32" w:rsidRPr="00660A32">
        <w:rPr>
          <w:b/>
          <w:color w:val="CCC0D9" w:themeColor="accent4" w:themeTint="66"/>
          <w:sz w:val="28"/>
          <w:szCs w:val="28"/>
        </w:rPr>
        <w:t xml:space="preserve">      </w:t>
      </w:r>
      <w:proofErr w:type="gramStart"/>
      <w:r w:rsidRPr="00660A32">
        <w:rPr>
          <w:b/>
          <w:color w:val="CCC0D9" w:themeColor="accent4" w:themeTint="66"/>
          <w:sz w:val="28"/>
          <w:szCs w:val="28"/>
        </w:rPr>
        <w:t>of</w:t>
      </w:r>
      <w:proofErr w:type="gramEnd"/>
      <w:r w:rsidRPr="00660A32">
        <w:rPr>
          <w:b/>
          <w:color w:val="CCC0D9" w:themeColor="accent4" w:themeTint="66"/>
          <w:sz w:val="28"/>
          <w:szCs w:val="28"/>
        </w:rPr>
        <w:t xml:space="preserve"> knowledge      </w:t>
      </w:r>
      <w:r w:rsidR="007E114C">
        <w:rPr>
          <w:b/>
          <w:color w:val="CCC0D9" w:themeColor="accent4" w:themeTint="66"/>
          <w:sz w:val="28"/>
          <w:szCs w:val="28"/>
        </w:rPr>
        <w:t xml:space="preserve">                      </w:t>
      </w:r>
      <w:r w:rsidR="007E114C" w:rsidRPr="007E114C">
        <w:rPr>
          <w:b/>
          <w:color w:val="D99594" w:themeColor="accent2" w:themeTint="99"/>
          <w:sz w:val="28"/>
          <w:szCs w:val="28"/>
        </w:rPr>
        <w:t xml:space="preserve"> </w:t>
      </w:r>
      <w:r w:rsidRPr="007E114C">
        <w:rPr>
          <w:b/>
          <w:color w:val="D99594" w:themeColor="accent2" w:themeTint="99"/>
          <w:sz w:val="28"/>
          <w:szCs w:val="28"/>
        </w:rPr>
        <w:t>outside of classroom</w:t>
      </w:r>
      <w:r w:rsidRPr="007E114C">
        <w:rPr>
          <w:color w:val="D99594" w:themeColor="accent2" w:themeTint="99"/>
          <w:sz w:val="28"/>
          <w:szCs w:val="28"/>
        </w:rPr>
        <w:t xml:space="preserve">             </w:t>
      </w:r>
    </w:p>
    <w:p w:rsidR="009C47A7" w:rsidRPr="00660A32" w:rsidRDefault="009C47A7" w:rsidP="001C7DA5">
      <w:pPr>
        <w:spacing w:after="0" w:line="240" w:lineRule="auto"/>
        <w:rPr>
          <w:sz w:val="28"/>
          <w:szCs w:val="28"/>
        </w:rPr>
      </w:pPr>
    </w:p>
    <w:p w:rsidR="009C47A7" w:rsidRDefault="009C47A7" w:rsidP="001C7DA5">
      <w:pPr>
        <w:spacing w:after="0" w:line="240" w:lineRule="auto"/>
      </w:pPr>
    </w:p>
    <w:p w:rsidR="009C47A7" w:rsidRDefault="009C47A7" w:rsidP="001C7DA5">
      <w:pPr>
        <w:spacing w:after="0" w:line="240" w:lineRule="auto"/>
      </w:pPr>
    </w:p>
    <w:p w:rsidR="009C47A7" w:rsidRDefault="009C47A7" w:rsidP="001C7DA5">
      <w:pPr>
        <w:spacing w:after="0" w:line="240" w:lineRule="auto"/>
      </w:pPr>
    </w:p>
    <w:p w:rsidR="001C7DA5" w:rsidRDefault="001C7DA5" w:rsidP="001C7DA5">
      <w:pPr>
        <w:spacing w:after="0" w:line="240" w:lineRule="auto"/>
      </w:pPr>
      <w:bookmarkStart w:id="0" w:name="_GoBack"/>
      <w:bookmarkEnd w:id="0"/>
    </w:p>
    <w:sectPr w:rsidR="001C7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DA5"/>
    <w:rsid w:val="001C7DA5"/>
    <w:rsid w:val="00412E44"/>
    <w:rsid w:val="00660A32"/>
    <w:rsid w:val="007E114C"/>
    <w:rsid w:val="009C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Alicia</cp:lastModifiedBy>
  <cp:revision>1</cp:revision>
  <dcterms:created xsi:type="dcterms:W3CDTF">2012-09-29T15:31:00Z</dcterms:created>
  <dcterms:modified xsi:type="dcterms:W3CDTF">2012-09-29T16:04:00Z</dcterms:modified>
</cp:coreProperties>
</file>